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338" w:type="dxa"/>
        <w:tblInd w:w="-1555" w:type="dxa"/>
        <w:tblLayout w:type="fixed"/>
        <w:tblLook w:val="01E0" w:firstRow="1" w:lastRow="1" w:firstColumn="1" w:lastColumn="1" w:noHBand="0" w:noVBand="0"/>
      </w:tblPr>
      <w:tblGrid>
        <w:gridCol w:w="5531"/>
        <w:gridCol w:w="5807"/>
      </w:tblGrid>
      <w:tr w:rsidR="00260D5B" w:rsidRPr="00260D5B" w:rsidTr="00D71CC0">
        <w:trPr>
          <w:trHeight w:val="2332"/>
        </w:trPr>
        <w:tc>
          <w:tcPr>
            <w:tcW w:w="5531" w:type="dxa"/>
          </w:tcPr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РЕСПУБЛИКА ТАТАРСТАН</w:t>
            </w: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БЮДЖЕТНОЕ</w:t>
            </w: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ДОШКОЛЬНОЕ ОБРАЗОВАТЕЛЬНОЕ</w:t>
            </w: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УЧРЕЖДЕНИЕ  «ШАРЛИАРЕМИНСКИЙ</w:t>
            </w: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ДЕТСКИЙ САД «РОМАШКА»</w:t>
            </w: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САРМАНОВСКОГО</w:t>
            </w: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МУНИЦИПАЛЬНОГО РАЙОНА</w:t>
            </w: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Lucida Sans Unicode" w:eastAsia="Times New Roman" w:hAnsi="Lucida Sans Unicode" w:cs="Times New Roman"/>
                <w:b/>
                <w:sz w:val="28"/>
                <w:szCs w:val="20"/>
              </w:rPr>
            </w:pP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Lucida Sans Unicode" w:eastAsia="Times New Roman" w:hAnsi="Lucida Sans Unicode" w:cs="Times New Roman"/>
                <w:sz w:val="28"/>
                <w:szCs w:val="20"/>
              </w:rPr>
            </w:pPr>
          </w:p>
        </w:tc>
        <w:tc>
          <w:tcPr>
            <w:tcW w:w="5807" w:type="dxa"/>
          </w:tcPr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ТАТАРСТАН РЕСПУБЛИКАСЫ</w:t>
            </w: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 БЮДЖЕТ БЕЛЕМ</w:t>
            </w: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ҺƏМ  ТƏРБИЯ БИР</w:t>
            </w: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Ү   УЧРЕ</w:t>
            </w: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ЖДЕНИЕСЕ</w:t>
            </w: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«ШƏРЛƏРƏМƏ БАЛАЛАР БАКЧАСЫ</w:t>
            </w: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«РОМАШКА» </w:t>
            </w: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САРМАН</w:t>
            </w: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</w:pPr>
            <w:r w:rsidRPr="00260D5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/>
              </w:rPr>
              <w:t>МУНИЦИПАЛЬ РАЙОНЫ</w:t>
            </w: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Lucida Sans Unicode" w:eastAsia="Times New Roman" w:hAnsi="Lucida Sans Unicode" w:cs="Times New Roman"/>
                <w:b/>
                <w:sz w:val="28"/>
                <w:szCs w:val="20"/>
                <w:vertAlign w:val="subscript"/>
                <w:lang w:val="tt-RU"/>
              </w:rPr>
            </w:pPr>
            <w:r w:rsidRPr="00260D5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0" allowOverlap="1" wp14:anchorId="22B97974" wp14:editId="40750D04">
                      <wp:simplePos x="0" y="0"/>
                      <wp:positionH relativeFrom="column">
                        <wp:posOffset>-2756535</wp:posOffset>
                      </wp:positionH>
                      <wp:positionV relativeFrom="paragraph">
                        <wp:posOffset>386715</wp:posOffset>
                      </wp:positionV>
                      <wp:extent cx="6076950" cy="0"/>
                      <wp:effectExtent l="0" t="19050" r="19050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76950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56855F" id="Прямая соединительная линия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17.05pt,30.45pt" to="261.45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" o:allowincell="f" strokeweight="3pt"/>
                  </w:pict>
                </mc:Fallback>
              </mc:AlternateContent>
            </w:r>
          </w:p>
          <w:p w:rsidR="00260D5B" w:rsidRPr="00260D5B" w:rsidRDefault="00260D5B" w:rsidP="00260D5B">
            <w:pPr>
              <w:spacing w:after="0" w:line="260" w:lineRule="exact"/>
              <w:jc w:val="center"/>
              <w:rPr>
                <w:rFonts w:ascii="Lucida Sans Unicode" w:eastAsia="Times New Roman" w:hAnsi="Lucida Sans Unicode" w:cs="Times New Roman"/>
                <w:sz w:val="28"/>
                <w:szCs w:val="20"/>
                <w:vertAlign w:val="subscript"/>
                <w:lang w:val="tt-RU"/>
              </w:rPr>
            </w:pPr>
          </w:p>
        </w:tc>
      </w:tr>
    </w:tbl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SimSun" w:hAnsi="Times New Roman" w:cs="Times New Roman"/>
          <w:bCs/>
          <w:sz w:val="24"/>
          <w:szCs w:val="24"/>
          <w:lang w:eastAsia="ru-RU"/>
        </w:rPr>
      </w:pPr>
      <w:r w:rsidRPr="00260D5B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Регистрационный №</w:t>
      </w: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0D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Принято                                                                                          «Утверждаю»</w:t>
      </w: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 советом                                        Заведующий МБДОУ «Шарлиареминский</w:t>
      </w: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№_____                                                     детский сад «Ромашка» </w:t>
      </w: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«___»__________20___года                                                      ______________Г.К.Хадиева           </w:t>
      </w: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0D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педагогического совета                   Введено в действие приказом     №___ ______________________                                        от «___»______</w:t>
      </w:r>
      <w:r w:rsidRPr="00260D5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  <w:r w:rsidRPr="00260D5B">
        <w:rPr>
          <w:rFonts w:ascii="Times New Roman" w:eastAsia="Times New Roman" w:hAnsi="Times New Roman" w:cs="Times New Roman"/>
          <w:sz w:val="24"/>
          <w:szCs w:val="24"/>
          <w:lang w:eastAsia="ru-RU"/>
        </w:rPr>
        <w:t>__20__года</w:t>
      </w: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260D5B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ПОЛОЖЕНИЕ </w:t>
      </w:r>
    </w:p>
    <w:p w:rsidR="00260D5B" w:rsidRPr="00260D5B" w:rsidRDefault="00260D5B" w:rsidP="00260D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Об информационной открытости МБДОУ «Шарлиареминский детский сад «Ромашка» Сармановского муниципального района Республики Татарстан</w:t>
      </w: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Pr="00260D5B" w:rsidRDefault="00260D5B" w:rsidP="00260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0D5B" w:rsidRDefault="00260D5B" w:rsidP="00260D5B">
      <w:pPr>
        <w:keepNext/>
        <w:keepLines/>
        <w:widowControl w:val="0"/>
        <w:spacing w:after="0" w:line="320" w:lineRule="exact"/>
        <w:ind w:right="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60D5B" w:rsidRDefault="00260D5B" w:rsidP="00260D5B">
      <w:pPr>
        <w:keepNext/>
        <w:keepLines/>
        <w:widowControl w:val="0"/>
        <w:spacing w:after="0" w:line="320" w:lineRule="exact"/>
        <w:ind w:right="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60D5B" w:rsidRDefault="00260D5B" w:rsidP="00260D5B">
      <w:pPr>
        <w:keepNext/>
        <w:keepLines/>
        <w:widowControl w:val="0"/>
        <w:spacing w:after="0" w:line="320" w:lineRule="exact"/>
        <w:ind w:right="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60D5B" w:rsidRDefault="00260D5B" w:rsidP="00260D5B">
      <w:pPr>
        <w:keepNext/>
        <w:keepLines/>
        <w:widowControl w:val="0"/>
        <w:spacing w:after="0" w:line="320" w:lineRule="exact"/>
        <w:ind w:right="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60D5B" w:rsidRDefault="00260D5B" w:rsidP="00260D5B">
      <w:pPr>
        <w:keepNext/>
        <w:keepLines/>
        <w:widowControl w:val="0"/>
        <w:spacing w:after="0" w:line="320" w:lineRule="exact"/>
        <w:ind w:right="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</w:p>
    <w:p w:rsidR="00260D5B" w:rsidRPr="00260D5B" w:rsidRDefault="00260D5B" w:rsidP="00260D5B">
      <w:pPr>
        <w:keepNext/>
        <w:keepLines/>
        <w:widowControl w:val="0"/>
        <w:spacing w:after="0" w:line="320" w:lineRule="exact"/>
        <w:ind w:right="10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1. </w:t>
      </w:r>
      <w:bookmarkStart w:id="0" w:name="bookmark1"/>
      <w:r w:rsidRPr="00260D5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Общие положения</w:t>
      </w:r>
      <w:bookmarkEnd w:id="0"/>
    </w:p>
    <w:p w:rsidR="00260D5B" w:rsidRPr="00260D5B" w:rsidRDefault="00260D5B" w:rsidP="00260D5B">
      <w:pPr>
        <w:keepNext/>
        <w:keepLines/>
        <w:widowControl w:val="0"/>
        <w:spacing w:after="0" w:line="320" w:lineRule="exact"/>
        <w:ind w:right="10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0D5B" w:rsidRPr="00260D5B" w:rsidRDefault="00260D5B" w:rsidP="00260D5B">
      <w:pPr>
        <w:widowControl w:val="0"/>
        <w:tabs>
          <w:tab w:val="left" w:pos="739"/>
        </w:tabs>
        <w:spacing w:after="0" w:line="276" w:lineRule="auto"/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1.1. В соответствии со ст.29 Федерального закона от 29 декабря 2012 г. № 273-ФЗ "Об образовании в Российской Федерации" Муниципальное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бюджетное</w:t>
      </w: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дошкольное образовательное учреждение «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Шарлиареминский д</w:t>
      </w: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етский сад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«Ромашка</w:t>
      </w: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»</w:t>
      </w:r>
      <w:bookmarkStart w:id="1" w:name="_GoBack"/>
      <w:bookmarkEnd w:id="1"/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(далее – ДОУ) обеспечивает открытость для свободного доступа к информации о своей деятельности и деятельности членов коллектива.</w:t>
      </w:r>
    </w:p>
    <w:p w:rsidR="00260D5B" w:rsidRPr="00260D5B" w:rsidRDefault="00260D5B" w:rsidP="00260D5B">
      <w:pPr>
        <w:widowControl w:val="0"/>
        <w:tabs>
          <w:tab w:val="left" w:pos="710"/>
        </w:tabs>
        <w:spacing w:after="0" w:line="276" w:lineRule="auto"/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1.2. Настоящее Положение определяет:</w:t>
      </w:r>
    </w:p>
    <w:p w:rsidR="00260D5B" w:rsidRPr="00260D5B" w:rsidRDefault="00260D5B" w:rsidP="00260D5B">
      <w:pPr>
        <w:widowControl w:val="0"/>
        <w:tabs>
          <w:tab w:val="left" w:pos="416"/>
        </w:tabs>
        <w:spacing w:after="0" w:line="276" w:lineRule="auto"/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перечень раскрываемой ДОУ в обязательном порядке информации о своей деятельности;</w:t>
      </w:r>
    </w:p>
    <w:p w:rsidR="00260D5B" w:rsidRPr="00260D5B" w:rsidRDefault="00260D5B" w:rsidP="00260D5B">
      <w:pPr>
        <w:widowControl w:val="0"/>
        <w:tabs>
          <w:tab w:val="left" w:pos="416"/>
        </w:tabs>
        <w:spacing w:after="0" w:line="276" w:lineRule="auto"/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способы раскрытия ДОУ информации о своей деятельности.</w:t>
      </w:r>
    </w:p>
    <w:p w:rsidR="00260D5B" w:rsidRPr="00260D5B" w:rsidRDefault="00260D5B" w:rsidP="00260D5B">
      <w:pPr>
        <w:widowControl w:val="0"/>
        <w:tabs>
          <w:tab w:val="left" w:pos="416"/>
        </w:tabs>
        <w:spacing w:after="0" w:line="276" w:lineRule="auto"/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260D5B" w:rsidRPr="00260D5B" w:rsidRDefault="00260D5B" w:rsidP="00260D5B">
      <w:pPr>
        <w:keepNext/>
        <w:keepLines/>
        <w:widowControl w:val="0"/>
        <w:tabs>
          <w:tab w:val="left" w:pos="533"/>
        </w:tabs>
        <w:spacing w:after="0" w:line="276" w:lineRule="auto"/>
        <w:ind w:left="14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2" w:name="bookmark2"/>
      <w:r w:rsidRPr="00260D5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2. Способы раскрытия ДОУ информации о своей деятельности</w:t>
      </w:r>
      <w:bookmarkEnd w:id="2"/>
    </w:p>
    <w:p w:rsidR="00260D5B" w:rsidRPr="00260D5B" w:rsidRDefault="00260D5B" w:rsidP="00260D5B">
      <w:pPr>
        <w:keepNext/>
        <w:keepLines/>
        <w:widowControl w:val="0"/>
        <w:tabs>
          <w:tab w:val="left" w:pos="533"/>
        </w:tabs>
        <w:spacing w:after="0" w:line="276" w:lineRule="auto"/>
        <w:ind w:left="14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260D5B" w:rsidRPr="00260D5B" w:rsidRDefault="00260D5B" w:rsidP="00260D5B">
      <w:pPr>
        <w:widowControl w:val="0"/>
        <w:spacing w:after="0" w:line="276" w:lineRule="auto"/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2.1.ДОУ формирует открытые и общедоступные информационные ресурсы, содержащие информацию о своей  деятельности, и обеспечивает доступ общественности к таким ресурсам:</w:t>
      </w:r>
    </w:p>
    <w:p w:rsidR="00260D5B" w:rsidRPr="00260D5B" w:rsidRDefault="00260D5B" w:rsidP="00260D5B">
      <w:pPr>
        <w:widowControl w:val="0"/>
        <w:tabs>
          <w:tab w:val="left" w:pos="416"/>
        </w:tabs>
        <w:spacing w:after="0" w:line="276" w:lineRule="auto"/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посредством размещения их в информационно - телекоммуникационных сетях, в том числе на официальном сайте МДОУ в сети Интернет;</w:t>
      </w:r>
    </w:p>
    <w:p w:rsidR="00260D5B" w:rsidRPr="00260D5B" w:rsidRDefault="00260D5B" w:rsidP="00260D5B">
      <w:pPr>
        <w:widowControl w:val="0"/>
        <w:tabs>
          <w:tab w:val="left" w:pos="625"/>
        </w:tabs>
        <w:spacing w:after="0" w:line="276" w:lineRule="auto"/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опубликование соответствующей информации в СМИ.</w:t>
      </w:r>
    </w:p>
    <w:p w:rsidR="00260D5B" w:rsidRPr="00260D5B" w:rsidRDefault="00260D5B" w:rsidP="00260D5B">
      <w:pPr>
        <w:widowControl w:val="0"/>
        <w:tabs>
          <w:tab w:val="left" w:pos="625"/>
        </w:tabs>
        <w:spacing w:after="0" w:line="276" w:lineRule="auto"/>
        <w:ind w:left="140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260D5B" w:rsidRPr="00260D5B" w:rsidRDefault="00260D5B" w:rsidP="00260D5B">
      <w:pPr>
        <w:keepNext/>
        <w:keepLines/>
        <w:widowControl w:val="0"/>
        <w:tabs>
          <w:tab w:val="left" w:pos="533"/>
        </w:tabs>
        <w:spacing w:after="0" w:line="276" w:lineRule="auto"/>
        <w:ind w:left="140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bookmarkStart w:id="3" w:name="bookmark3"/>
      <w:r w:rsidRPr="00260D5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3. Перечень обязательной к раскрытию информации о деятельности </w:t>
      </w:r>
      <w:bookmarkEnd w:id="3"/>
      <w:r w:rsidRPr="00260D5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ДОУ</w:t>
      </w:r>
    </w:p>
    <w:p w:rsidR="00260D5B" w:rsidRPr="00260D5B" w:rsidRDefault="00260D5B" w:rsidP="00260D5B">
      <w:pPr>
        <w:keepNext/>
        <w:keepLines/>
        <w:widowControl w:val="0"/>
        <w:tabs>
          <w:tab w:val="left" w:pos="533"/>
        </w:tabs>
        <w:spacing w:after="0" w:line="276" w:lineRule="auto"/>
        <w:ind w:left="140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260D5B" w:rsidRPr="00260D5B" w:rsidRDefault="00260D5B" w:rsidP="00260D5B">
      <w:pPr>
        <w:widowControl w:val="0"/>
        <w:tabs>
          <w:tab w:val="left" w:pos="598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3.1. Сведения о дате создания ДОУ, об учредителе, о месте нахождения ДОУ, режиме, графике работы, контактных телефонах и об адресах электронной почты;</w:t>
      </w:r>
    </w:p>
    <w:p w:rsidR="00260D5B" w:rsidRPr="00260D5B" w:rsidRDefault="00260D5B" w:rsidP="00260D5B">
      <w:pPr>
        <w:widowControl w:val="0"/>
        <w:numPr>
          <w:ilvl w:val="0"/>
          <w:numId w:val="1"/>
        </w:numPr>
        <w:tabs>
          <w:tab w:val="left" w:pos="27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структуре и об органах управления ДОУ;</w:t>
      </w:r>
    </w:p>
    <w:p w:rsidR="00260D5B" w:rsidRPr="00260D5B" w:rsidRDefault="00260D5B" w:rsidP="00260D5B">
      <w:pPr>
        <w:widowControl w:val="0"/>
        <w:numPr>
          <w:ilvl w:val="0"/>
          <w:numId w:val="1"/>
        </w:numPr>
        <w:tabs>
          <w:tab w:val="left" w:pos="27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реализуемых образовательных программах с указанием основных видов деятельности, предусмотренных соответствующей образовательной программой;</w:t>
      </w:r>
    </w:p>
    <w:p w:rsidR="00260D5B" w:rsidRPr="00260D5B" w:rsidRDefault="00260D5B" w:rsidP="00260D5B">
      <w:pPr>
        <w:widowControl w:val="0"/>
        <w:numPr>
          <w:ilvl w:val="0"/>
          <w:numId w:val="1"/>
        </w:numPr>
        <w:tabs>
          <w:tab w:val="left" w:pos="277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численности воспитанников по реализуемым образовательным программах за счет бюджетных ассигнований субъекта Российской Федерации, местного бюджета и по договорам об образовании за счет физических и (или) юридических лиц;</w:t>
      </w:r>
    </w:p>
    <w:p w:rsidR="00260D5B" w:rsidRPr="00260D5B" w:rsidRDefault="00260D5B" w:rsidP="00260D5B">
      <w:pPr>
        <w:widowControl w:val="0"/>
        <w:numPr>
          <w:ilvl w:val="0"/>
          <w:numId w:val="1"/>
        </w:numPr>
        <w:tabs>
          <w:tab w:val="left" w:pos="27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языках образования;</w:t>
      </w:r>
    </w:p>
    <w:p w:rsidR="00260D5B" w:rsidRPr="00260D5B" w:rsidRDefault="00260D5B" w:rsidP="00260D5B">
      <w:pPr>
        <w:widowControl w:val="0"/>
        <w:numPr>
          <w:ilvl w:val="0"/>
          <w:numId w:val="1"/>
        </w:numPr>
        <w:tabs>
          <w:tab w:val="left" w:pos="27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федеральных государственных образовательных стандартах;</w:t>
      </w:r>
    </w:p>
    <w:p w:rsidR="00260D5B" w:rsidRPr="00260D5B" w:rsidRDefault="00260D5B" w:rsidP="00260D5B">
      <w:pPr>
        <w:widowControl w:val="0"/>
        <w:numPr>
          <w:ilvl w:val="0"/>
          <w:numId w:val="1"/>
        </w:numPr>
        <w:tabs>
          <w:tab w:val="left" w:pos="27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руководителе ДОУ, его заместителях;</w:t>
      </w:r>
    </w:p>
    <w:p w:rsidR="00260D5B" w:rsidRPr="00260D5B" w:rsidRDefault="00260D5B" w:rsidP="00260D5B">
      <w:pPr>
        <w:widowControl w:val="0"/>
        <w:numPr>
          <w:ilvl w:val="0"/>
          <w:numId w:val="1"/>
        </w:numPr>
        <w:tabs>
          <w:tab w:val="left" w:pos="27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о персональном составе педагогических работников с указанием уровня образования, квалификации и опыта работы;</w:t>
      </w:r>
    </w:p>
    <w:p w:rsidR="00260D5B" w:rsidRPr="00260D5B" w:rsidRDefault="00260D5B" w:rsidP="00260D5B">
      <w:pPr>
        <w:widowControl w:val="0"/>
        <w:numPr>
          <w:ilvl w:val="0"/>
          <w:numId w:val="1"/>
        </w:numPr>
        <w:tabs>
          <w:tab w:val="left" w:pos="27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о материально-техническом обеспечении ДОУ ( в том числе о наличии оборудованных групповых комнатах, объектов для проведения физкультурных  и музыкальных занятий, средств обучения и воспитания, об условиях питания и охраны здоровья воспитанников, о </w:t>
      </w: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lastRenderedPageBreak/>
        <w:t>доступе к информационным системам и информационно-телекоммуникационным</w:t>
      </w: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сетям,</w:t>
      </w: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об электронных образовательных ресурсах;</w:t>
      </w:r>
    </w:p>
    <w:p w:rsidR="00260D5B" w:rsidRPr="00260D5B" w:rsidRDefault="00260D5B" w:rsidP="00260D5B">
      <w:pPr>
        <w:widowControl w:val="0"/>
        <w:tabs>
          <w:tab w:val="left" w:pos="594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3.2. Копии Устава ДОУ;</w:t>
      </w:r>
    </w:p>
    <w:p w:rsidR="00260D5B" w:rsidRPr="00260D5B" w:rsidRDefault="00260D5B" w:rsidP="00260D5B">
      <w:pPr>
        <w:widowControl w:val="0"/>
        <w:tabs>
          <w:tab w:val="left" w:pos="497"/>
          <w:tab w:val="left" w:pos="7070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лицензии на осуществление образовательной деятельности (с приложениями);</w:t>
      </w:r>
    </w:p>
    <w:p w:rsidR="00260D5B" w:rsidRPr="00260D5B" w:rsidRDefault="00260D5B" w:rsidP="00260D5B">
      <w:pPr>
        <w:widowControl w:val="0"/>
        <w:tabs>
          <w:tab w:val="left" w:pos="497"/>
          <w:tab w:val="left" w:pos="7070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плана финансово-хозяйственной деятельности ДОУ, утвержденного в установленном законодательством Российской Федерации порядке или бюджетной сметы;</w:t>
      </w:r>
    </w:p>
    <w:p w:rsidR="00260D5B" w:rsidRPr="00260D5B" w:rsidRDefault="00260D5B" w:rsidP="00260D5B">
      <w:pPr>
        <w:widowControl w:val="0"/>
        <w:tabs>
          <w:tab w:val="left" w:pos="27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локальных нормативных актов, предусмотренных частью 2 статьи 30 Федерального закона от 29 декабря</w:t>
      </w: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  <w:t>2012 г. № 273-ФЗ "Об образовании в Российской Федерации", правил внутреннего распорядка обучающихся (воспитанников), правил внутреннего трудового распорядка;</w:t>
      </w:r>
    </w:p>
    <w:p w:rsidR="00260D5B" w:rsidRPr="00260D5B" w:rsidRDefault="00260D5B" w:rsidP="00260D5B">
      <w:pPr>
        <w:widowControl w:val="0"/>
        <w:tabs>
          <w:tab w:val="left" w:pos="277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отчета о результатах самообследования. Показатели деятельности ДОУ, подлежащей самообследованию, и порядок его проведения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260D5B" w:rsidRPr="00260D5B" w:rsidRDefault="00260D5B" w:rsidP="00260D5B">
      <w:pPr>
        <w:widowControl w:val="0"/>
        <w:tabs>
          <w:tab w:val="left" w:pos="27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документа о порядке оказания платных образовательных услуг, документа об утверждении стоимости обучения по каждой образовательной программе;</w:t>
      </w:r>
    </w:p>
    <w:p w:rsidR="00260D5B" w:rsidRPr="00260D5B" w:rsidRDefault="00260D5B" w:rsidP="00260D5B">
      <w:pPr>
        <w:widowControl w:val="0"/>
        <w:tabs>
          <w:tab w:val="left" w:pos="277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предписаний органов, осуществляющих государственный контроль (надзор) в сфере образования, отчета об исполнении таких предписаний;</w:t>
      </w:r>
    </w:p>
    <w:p w:rsidR="00260D5B" w:rsidRPr="00260D5B" w:rsidRDefault="00260D5B" w:rsidP="00260D5B">
      <w:pPr>
        <w:widowControl w:val="0"/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- иной информации, которая размещается, опубликовывается по решению ДОУ и (или) размещение, опубликование которой является обязательными в соответствии с действующим законодательством Российской Федерации.</w:t>
      </w:r>
    </w:p>
    <w:p w:rsidR="00260D5B" w:rsidRPr="00260D5B" w:rsidRDefault="00260D5B" w:rsidP="00260D5B">
      <w:pPr>
        <w:widowControl w:val="0"/>
        <w:spacing w:after="0" w:line="276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260D5B" w:rsidRPr="00260D5B" w:rsidRDefault="00260D5B" w:rsidP="00260D5B">
      <w:pPr>
        <w:widowControl w:val="0"/>
        <w:tabs>
          <w:tab w:val="left" w:pos="327"/>
          <w:tab w:val="left" w:pos="2602"/>
        </w:tabs>
        <w:spacing w:after="0" w:line="276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 xml:space="preserve">4. Порядок размещения информации </w:t>
      </w:r>
    </w:p>
    <w:p w:rsidR="00260D5B" w:rsidRPr="00260D5B" w:rsidRDefault="00260D5B" w:rsidP="00260D5B">
      <w:pPr>
        <w:widowControl w:val="0"/>
        <w:tabs>
          <w:tab w:val="left" w:pos="327"/>
          <w:tab w:val="left" w:pos="2602"/>
        </w:tabs>
        <w:spacing w:after="0" w:line="276" w:lineRule="auto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 w:bidi="ru-RU"/>
        </w:rPr>
        <w:t>на официальном сайте ДОУ в сети Интернет</w:t>
      </w:r>
    </w:p>
    <w:p w:rsidR="00260D5B" w:rsidRPr="00260D5B" w:rsidRDefault="00260D5B" w:rsidP="00260D5B">
      <w:pPr>
        <w:widowControl w:val="0"/>
        <w:tabs>
          <w:tab w:val="left" w:pos="327"/>
          <w:tab w:val="left" w:pos="2602"/>
        </w:tabs>
        <w:spacing w:after="0" w:line="276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260D5B" w:rsidRPr="00260D5B" w:rsidRDefault="00260D5B" w:rsidP="00260D5B">
      <w:pPr>
        <w:widowControl w:val="0"/>
        <w:tabs>
          <w:tab w:val="left" w:pos="327"/>
          <w:tab w:val="left" w:pos="260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4.1. Информация и документы, указанные в пункте 3 настоящего Положения, если они в соответствии с законодательством Российской Федерации не отнесены к сведениям, составляющим государственную и иную охраняемую законом тайну, подлежат размещению на официальном сайте ДОУ  в сети  Интернет и обновлению в течение десяти рабочих дней со дня их создания, получения или внесения в них соответствующих изменений. </w:t>
      </w:r>
    </w:p>
    <w:p w:rsidR="00260D5B" w:rsidRPr="00260D5B" w:rsidRDefault="00260D5B" w:rsidP="00260D5B">
      <w:pPr>
        <w:widowControl w:val="0"/>
        <w:tabs>
          <w:tab w:val="left" w:pos="327"/>
          <w:tab w:val="left" w:pos="2602"/>
        </w:tabs>
        <w:spacing w:after="0" w:line="276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260D5B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4.2. Порядок размещения на официальном сайте ДОУ в сети Интернет и обновления информации о ДОУ, в том числе ее содержание и форма ее предоставления, устанавливаются Правительством Российской Федерации.</w:t>
      </w:r>
    </w:p>
    <w:p w:rsidR="00260D5B" w:rsidRPr="00260D5B" w:rsidRDefault="00260D5B" w:rsidP="00260D5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E740F" w:rsidRDefault="003E740F"/>
    <w:sectPr w:rsidR="003E740F" w:rsidSect="00260D5B">
      <w:pgSz w:w="11900" w:h="16840"/>
      <w:pgMar w:top="1276" w:right="780" w:bottom="1440" w:left="1602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BC3A31"/>
    <w:multiLevelType w:val="multilevel"/>
    <w:tmpl w:val="558A26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BC9"/>
    <w:rsid w:val="00260D5B"/>
    <w:rsid w:val="003E740F"/>
    <w:rsid w:val="00BE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74BFE-AABD-45B9-BF93-FB723FF7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0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0D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</dc:creator>
  <cp:keywords/>
  <dc:description/>
  <cp:lastModifiedBy>Венер</cp:lastModifiedBy>
  <cp:revision>2</cp:revision>
  <cp:lastPrinted>2017-02-07T05:39:00Z</cp:lastPrinted>
  <dcterms:created xsi:type="dcterms:W3CDTF">2017-02-07T05:34:00Z</dcterms:created>
  <dcterms:modified xsi:type="dcterms:W3CDTF">2017-02-07T05:41:00Z</dcterms:modified>
</cp:coreProperties>
</file>